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2885" w14:textId="03BA5BF4" w:rsidR="371CCC66" w:rsidRDefault="371CCC66" w:rsidP="371CCC66">
      <w:pPr>
        <w:pStyle w:val="Rubrik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371CCC66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 xml:space="preserve">BRF </w:t>
      </w:r>
      <w:proofErr w:type="spellStart"/>
      <w:r w:rsidRPr="371CCC66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Roslags</w:t>
      </w:r>
      <w:proofErr w:type="spellEnd"/>
      <w:r w:rsidRPr="371CCC66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 xml:space="preserve"> Kulle</w:t>
      </w:r>
    </w:p>
    <w:p w14:paraId="13E1E3D7" w14:textId="3D2A7025" w:rsidR="371CCC66" w:rsidRDefault="371CCC66" w:rsidP="371CCC66">
      <w:pPr>
        <w:pStyle w:val="Rubrik"/>
        <w:rPr>
          <w:rFonts w:ascii="Calibri Light" w:eastAsia="Calibri Light" w:hAnsi="Calibri Light" w:cs="Calibri Light"/>
          <w:color w:val="000000" w:themeColor="text1"/>
        </w:rPr>
      </w:pPr>
      <w:r w:rsidRPr="371CCC66">
        <w:rPr>
          <w:rFonts w:ascii="Calibri Light" w:eastAsia="Calibri Light" w:hAnsi="Calibri Light" w:cs="Calibri Light"/>
          <w:color w:val="000000" w:themeColor="text1"/>
        </w:rPr>
        <w:t xml:space="preserve">Nyhetsbrev </w:t>
      </w:r>
      <w:proofErr w:type="gramStart"/>
      <w:r w:rsidR="005D111F">
        <w:rPr>
          <w:rFonts w:ascii="Calibri Light" w:eastAsia="Calibri Light" w:hAnsi="Calibri Light" w:cs="Calibri Light"/>
          <w:color w:val="000000" w:themeColor="text1"/>
        </w:rPr>
        <w:t>Juni</w:t>
      </w:r>
      <w:proofErr w:type="gramEnd"/>
      <w:r w:rsidRPr="371CCC66">
        <w:rPr>
          <w:rFonts w:ascii="Calibri Light" w:eastAsia="Calibri Light" w:hAnsi="Calibri Light" w:cs="Calibri Light"/>
          <w:color w:val="000000" w:themeColor="text1"/>
        </w:rPr>
        <w:t xml:space="preserve"> 2022 nr 4</w:t>
      </w:r>
    </w:p>
    <w:p w14:paraId="4637BAEC" w14:textId="351FE093" w:rsidR="371CCC66" w:rsidRDefault="371CCC66" w:rsidP="371CCC6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65EC17D" w14:textId="742814C1" w:rsidR="005D111F" w:rsidRDefault="007113AF" w:rsidP="371CCC6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Ikanos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arbeten i fastigheten</w:t>
      </w:r>
    </w:p>
    <w:p w14:paraId="66B75AB1" w14:textId="5B2EB0CC" w:rsidR="007113AF" w:rsidRPr="006457A3" w:rsidRDefault="007113AF" w:rsidP="371CCC66">
      <w:pPr>
        <w:rPr>
          <w:rFonts w:eastAsia="Calibri" w:cstheme="minorHAnsi"/>
          <w:color w:val="000000" w:themeColor="text1"/>
        </w:rPr>
      </w:pPr>
      <w:r w:rsidRPr="006457A3">
        <w:rPr>
          <w:rFonts w:eastAsia="Calibri" w:cstheme="minorHAnsi"/>
          <w:color w:val="000000" w:themeColor="text1"/>
        </w:rPr>
        <w:t xml:space="preserve">Uppmärkningen av </w:t>
      </w:r>
      <w:r w:rsidR="006466FB" w:rsidRPr="006457A3">
        <w:rPr>
          <w:rFonts w:eastAsia="Calibri" w:cstheme="minorHAnsi"/>
          <w:color w:val="000000" w:themeColor="text1"/>
        </w:rPr>
        <w:t xml:space="preserve">elsystemet, </w:t>
      </w:r>
      <w:proofErr w:type="spellStart"/>
      <w:r w:rsidR="006466FB" w:rsidRPr="006457A3">
        <w:rPr>
          <w:rFonts w:eastAsia="Calibri" w:cstheme="minorHAnsi"/>
          <w:color w:val="000000" w:themeColor="text1"/>
        </w:rPr>
        <w:t>elcentralerna</w:t>
      </w:r>
      <w:proofErr w:type="spellEnd"/>
      <w:r w:rsidR="006466FB" w:rsidRPr="006457A3">
        <w:rPr>
          <w:rFonts w:eastAsia="Calibri" w:cstheme="minorHAnsi"/>
          <w:color w:val="000000" w:themeColor="text1"/>
        </w:rPr>
        <w:t xml:space="preserve"> i cykelrummen samt huvudcentralen är avslutad</w:t>
      </w:r>
      <w:r w:rsidR="004C0CD5" w:rsidRPr="006457A3">
        <w:rPr>
          <w:rFonts w:eastAsia="Calibri" w:cstheme="minorHAnsi"/>
          <w:color w:val="000000" w:themeColor="text1"/>
        </w:rPr>
        <w:t>.</w:t>
      </w:r>
    </w:p>
    <w:p w14:paraId="38E1992A" w14:textId="40508378" w:rsidR="003B483B" w:rsidRPr="003B483B" w:rsidRDefault="003B483B" w:rsidP="003B483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eastAsia="sv-SE"/>
        </w:rPr>
      </w:pPr>
      <w:r w:rsidRPr="006457A3">
        <w:rPr>
          <w:rFonts w:eastAsia="Times New Roman" w:cstheme="minorHAnsi"/>
          <w:color w:val="050505"/>
          <w:lang w:eastAsia="sv-SE"/>
        </w:rPr>
        <w:t>V</w:t>
      </w:r>
      <w:r w:rsidRPr="003B483B">
        <w:rPr>
          <w:rFonts w:eastAsia="Times New Roman" w:cstheme="minorHAnsi"/>
          <w:color w:val="050505"/>
          <w:lang w:eastAsia="sv-SE"/>
        </w:rPr>
        <w:t xml:space="preserve">ecka </w:t>
      </w:r>
      <w:r w:rsidR="00D658D0" w:rsidRPr="006457A3">
        <w:rPr>
          <w:rFonts w:eastAsia="Times New Roman" w:cstheme="minorHAnsi"/>
          <w:color w:val="050505"/>
          <w:lang w:eastAsia="sv-SE"/>
        </w:rPr>
        <w:t xml:space="preserve">22 </w:t>
      </w:r>
      <w:r w:rsidR="009C3607">
        <w:rPr>
          <w:rFonts w:eastAsia="Times New Roman" w:cstheme="minorHAnsi"/>
          <w:color w:val="050505"/>
          <w:lang w:eastAsia="sv-SE"/>
        </w:rPr>
        <w:t xml:space="preserve">har </w:t>
      </w:r>
      <w:r w:rsidRPr="003B483B">
        <w:rPr>
          <w:rFonts w:eastAsia="Times New Roman" w:cstheme="minorHAnsi"/>
          <w:color w:val="050505"/>
          <w:lang w:eastAsia="sv-SE"/>
        </w:rPr>
        <w:t xml:space="preserve">uppgrävning </w:t>
      </w:r>
      <w:r w:rsidR="009C3607">
        <w:rPr>
          <w:rFonts w:eastAsia="Times New Roman" w:cstheme="minorHAnsi"/>
          <w:color w:val="050505"/>
          <w:lang w:eastAsia="sv-SE"/>
        </w:rPr>
        <w:t xml:space="preserve">skett </w:t>
      </w:r>
      <w:r w:rsidRPr="003B483B">
        <w:rPr>
          <w:rFonts w:eastAsia="Times New Roman" w:cstheme="minorHAnsi"/>
          <w:color w:val="050505"/>
          <w:lang w:eastAsia="sv-SE"/>
        </w:rPr>
        <w:t>vid portarna 6A och 6B på samma sätt som vid 16</w:t>
      </w:r>
      <w:r w:rsidR="00F37ABF">
        <w:rPr>
          <w:rFonts w:eastAsia="Times New Roman" w:cstheme="minorHAnsi"/>
          <w:color w:val="050505"/>
          <w:lang w:eastAsia="sv-SE"/>
        </w:rPr>
        <w:t xml:space="preserve"> </w:t>
      </w:r>
      <w:r w:rsidRPr="003B483B">
        <w:rPr>
          <w:rFonts w:eastAsia="Times New Roman" w:cstheme="minorHAnsi"/>
          <w:color w:val="050505"/>
          <w:lang w:eastAsia="sv-SE"/>
        </w:rPr>
        <w:t>-</w:t>
      </w:r>
      <w:r w:rsidR="00F37ABF">
        <w:rPr>
          <w:rFonts w:eastAsia="Times New Roman" w:cstheme="minorHAnsi"/>
          <w:color w:val="050505"/>
          <w:lang w:eastAsia="sv-SE"/>
        </w:rPr>
        <w:t xml:space="preserve"> </w:t>
      </w:r>
      <w:r w:rsidRPr="003B483B">
        <w:rPr>
          <w:rFonts w:eastAsia="Times New Roman" w:cstheme="minorHAnsi"/>
          <w:color w:val="050505"/>
          <w:lang w:eastAsia="sv-SE"/>
        </w:rPr>
        <w:t>22.</w:t>
      </w:r>
    </w:p>
    <w:p w14:paraId="41BDAA4A" w14:textId="3327EF2A" w:rsidR="003B483B" w:rsidRDefault="003B483B" w:rsidP="003B483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eastAsia="sv-SE"/>
        </w:rPr>
      </w:pPr>
      <w:r w:rsidRPr="003B483B">
        <w:rPr>
          <w:rFonts w:eastAsia="Times New Roman" w:cstheme="minorHAnsi"/>
          <w:color w:val="050505"/>
          <w:lang w:eastAsia="sv-SE"/>
        </w:rPr>
        <w:t>Veckan 23, sker tä</w:t>
      </w:r>
      <w:r w:rsidR="00D658D0" w:rsidRPr="006457A3">
        <w:rPr>
          <w:rFonts w:eastAsia="Times New Roman" w:cstheme="minorHAnsi"/>
          <w:color w:val="050505"/>
          <w:lang w:eastAsia="sv-SE"/>
        </w:rPr>
        <w:t>t</w:t>
      </w:r>
      <w:r w:rsidRPr="003B483B">
        <w:rPr>
          <w:rFonts w:eastAsia="Times New Roman" w:cstheme="minorHAnsi"/>
          <w:color w:val="050505"/>
          <w:lang w:eastAsia="sv-SE"/>
        </w:rPr>
        <w:t>ningsarbete vid portar och skarvar vid 16</w:t>
      </w:r>
      <w:r w:rsidR="00F37ABF">
        <w:rPr>
          <w:rFonts w:eastAsia="Times New Roman" w:cstheme="minorHAnsi"/>
          <w:color w:val="050505"/>
          <w:lang w:eastAsia="sv-SE"/>
        </w:rPr>
        <w:t xml:space="preserve"> </w:t>
      </w:r>
      <w:r w:rsidRPr="003B483B">
        <w:rPr>
          <w:rFonts w:eastAsia="Times New Roman" w:cstheme="minorHAnsi"/>
          <w:color w:val="050505"/>
          <w:lang w:eastAsia="sv-SE"/>
        </w:rPr>
        <w:t>-</w:t>
      </w:r>
      <w:r w:rsidR="00F37ABF">
        <w:rPr>
          <w:rFonts w:eastAsia="Times New Roman" w:cstheme="minorHAnsi"/>
          <w:color w:val="050505"/>
          <w:lang w:eastAsia="sv-SE"/>
        </w:rPr>
        <w:t xml:space="preserve"> </w:t>
      </w:r>
      <w:r w:rsidRPr="003B483B">
        <w:rPr>
          <w:rFonts w:eastAsia="Times New Roman" w:cstheme="minorHAnsi"/>
          <w:color w:val="050505"/>
          <w:lang w:eastAsia="sv-SE"/>
        </w:rPr>
        <w:t>22</w:t>
      </w:r>
      <w:r w:rsidR="003156F8">
        <w:rPr>
          <w:rFonts w:eastAsia="Times New Roman" w:cstheme="minorHAnsi"/>
          <w:color w:val="050505"/>
          <w:lang w:eastAsia="sv-SE"/>
        </w:rPr>
        <w:t>, därefter återfyllning och återställning</w:t>
      </w:r>
      <w:r w:rsidRPr="003B483B">
        <w:rPr>
          <w:rFonts w:eastAsia="Times New Roman" w:cstheme="minorHAnsi"/>
          <w:color w:val="050505"/>
          <w:lang w:eastAsia="sv-SE"/>
        </w:rPr>
        <w:t>.</w:t>
      </w:r>
    </w:p>
    <w:p w14:paraId="0C44E37B" w14:textId="6EEA93A2" w:rsidR="003156F8" w:rsidRPr="003B483B" w:rsidRDefault="000D30CD" w:rsidP="003B483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eastAsia="sv-SE"/>
        </w:rPr>
      </w:pPr>
      <w:r>
        <w:rPr>
          <w:rFonts w:eastAsia="Times New Roman" w:cstheme="minorHAnsi"/>
          <w:color w:val="050505"/>
          <w:lang w:eastAsia="sv-SE"/>
        </w:rPr>
        <w:t xml:space="preserve">Vecka 27 tom 31 har </w:t>
      </w:r>
      <w:proofErr w:type="spellStart"/>
      <w:r>
        <w:rPr>
          <w:rFonts w:eastAsia="Times New Roman" w:cstheme="minorHAnsi"/>
          <w:color w:val="050505"/>
          <w:lang w:eastAsia="sv-SE"/>
        </w:rPr>
        <w:t>Frentab</w:t>
      </w:r>
      <w:proofErr w:type="spellEnd"/>
      <w:r w:rsidR="00254C6A">
        <w:rPr>
          <w:rFonts w:eastAsia="Times New Roman" w:cstheme="minorHAnsi"/>
          <w:color w:val="050505"/>
          <w:lang w:eastAsia="sv-SE"/>
        </w:rPr>
        <w:t xml:space="preserve"> (</w:t>
      </w:r>
      <w:proofErr w:type="spellStart"/>
      <w:r w:rsidR="00254C6A">
        <w:rPr>
          <w:rFonts w:eastAsia="Times New Roman" w:cstheme="minorHAnsi"/>
          <w:color w:val="050505"/>
          <w:lang w:eastAsia="sv-SE"/>
        </w:rPr>
        <w:t>Ikano</w:t>
      </w:r>
      <w:proofErr w:type="spellEnd"/>
      <w:r w:rsidR="00254C6A">
        <w:rPr>
          <w:rFonts w:eastAsia="Times New Roman" w:cstheme="minorHAnsi"/>
          <w:color w:val="050505"/>
          <w:lang w:eastAsia="sv-SE"/>
        </w:rPr>
        <w:t>)</w:t>
      </w:r>
      <w:r>
        <w:rPr>
          <w:rFonts w:eastAsia="Times New Roman" w:cstheme="minorHAnsi"/>
          <w:color w:val="050505"/>
          <w:lang w:eastAsia="sv-SE"/>
        </w:rPr>
        <w:t xml:space="preserve"> semester avseende grävningsarbeten på RK.</w:t>
      </w:r>
      <w:r w:rsidR="00F37ABF">
        <w:rPr>
          <w:rFonts w:eastAsia="Times New Roman" w:cstheme="minorHAnsi"/>
          <w:color w:val="050505"/>
          <w:lang w:eastAsia="sv-SE"/>
        </w:rPr>
        <w:t xml:space="preserve"> Därefter påbörjas </w:t>
      </w:r>
      <w:r w:rsidR="00254C6A">
        <w:rPr>
          <w:rFonts w:eastAsia="Times New Roman" w:cstheme="minorHAnsi"/>
          <w:color w:val="050505"/>
          <w:lang w:eastAsia="sv-SE"/>
        </w:rPr>
        <w:t>grävningsarbeten på trädgårdssidan för RK.</w:t>
      </w:r>
      <w:r w:rsidR="006E35C7">
        <w:rPr>
          <w:rFonts w:eastAsia="Times New Roman" w:cstheme="minorHAnsi"/>
          <w:color w:val="050505"/>
          <w:lang w:eastAsia="sv-SE"/>
        </w:rPr>
        <w:br/>
      </w:r>
    </w:p>
    <w:p w14:paraId="38CDF9AE" w14:textId="40CE698A" w:rsidR="009E0056" w:rsidRDefault="00FF36DD" w:rsidP="371CCC6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Från </w:t>
      </w:r>
      <w:r w:rsidR="00335C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Årsmötet</w:t>
      </w:r>
      <w:r w:rsidR="00DC5C0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18 maj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32896BE7" w14:textId="5F7436D5" w:rsidR="009E0056" w:rsidRDefault="006457A3" w:rsidP="371CCC66">
      <w:pPr>
        <w:rPr>
          <w:rFonts w:ascii="Calibri" w:eastAsia="Calibri" w:hAnsi="Calibri" w:cs="Calibri"/>
          <w:color w:val="000000" w:themeColor="text1"/>
        </w:rPr>
      </w:pPr>
      <w:r w:rsidRPr="006457A3">
        <w:rPr>
          <w:rFonts w:ascii="Calibri" w:eastAsia="Calibri" w:hAnsi="Calibri" w:cs="Calibri"/>
          <w:color w:val="000000" w:themeColor="text1"/>
        </w:rPr>
        <w:t xml:space="preserve">Beslut togs </w:t>
      </w:r>
      <w:r w:rsidR="000E3B1A">
        <w:rPr>
          <w:rFonts w:ascii="Calibri" w:eastAsia="Calibri" w:hAnsi="Calibri" w:cs="Calibri"/>
          <w:color w:val="000000" w:themeColor="text1"/>
        </w:rPr>
        <w:t>om höjning av årsavgiften med 5% och höjning a</w:t>
      </w:r>
      <w:r w:rsidR="00C44378">
        <w:rPr>
          <w:rFonts w:ascii="Calibri" w:eastAsia="Calibri" w:hAnsi="Calibri" w:cs="Calibri"/>
          <w:color w:val="000000" w:themeColor="text1"/>
        </w:rPr>
        <w:t>v alla parkerings- och garageplatser med 100 kr per månad, inklusive MC-platser. Höjningen träder i kraft 1 juli 2022.</w:t>
      </w:r>
    </w:p>
    <w:p w14:paraId="74353B9D" w14:textId="77777777" w:rsidR="003C3D56" w:rsidRDefault="008D3556" w:rsidP="371CCC6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FTX-aggregaten </w:t>
      </w:r>
      <w:r w:rsidR="00DC1AD1">
        <w:rPr>
          <w:rFonts w:ascii="Calibri" w:eastAsia="Calibri" w:hAnsi="Calibri" w:cs="Calibri"/>
          <w:color w:val="000000" w:themeColor="text1"/>
        </w:rPr>
        <w:t xml:space="preserve">för värmesystemet ovanför varje trappuppgång </w:t>
      </w:r>
      <w:r w:rsidR="00961DD1">
        <w:rPr>
          <w:rFonts w:ascii="Calibri" w:eastAsia="Calibri" w:hAnsi="Calibri" w:cs="Calibri"/>
          <w:color w:val="000000" w:themeColor="text1"/>
        </w:rPr>
        <w:t>har fått ny programvara och är datatekniskt uppkopplade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961DD1">
        <w:rPr>
          <w:rFonts w:ascii="Calibri" w:eastAsia="Calibri" w:hAnsi="Calibri" w:cs="Calibri"/>
          <w:color w:val="000000" w:themeColor="text1"/>
        </w:rPr>
        <w:t>vilket ger möjlighet till mycket bättre övervakning och ett bra underlag för fortsa</w:t>
      </w:r>
      <w:r w:rsidR="003C3D56">
        <w:rPr>
          <w:rFonts w:ascii="Calibri" w:eastAsia="Calibri" w:hAnsi="Calibri" w:cs="Calibri"/>
          <w:color w:val="000000" w:themeColor="text1"/>
        </w:rPr>
        <w:t>tt arbete med energioptimering.</w:t>
      </w:r>
    </w:p>
    <w:p w14:paraId="360E042E" w14:textId="44729B0D" w:rsidR="00E63966" w:rsidRDefault="00F62D1E" w:rsidP="371CCC6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Medlemmarna uppmanades installera läckagevarnare i sina kök, under diskbänken. </w:t>
      </w:r>
      <w:r w:rsidR="00E63966">
        <w:rPr>
          <w:rFonts w:ascii="Calibri" w:eastAsia="Calibri" w:hAnsi="Calibri" w:cs="Calibri"/>
          <w:color w:val="000000" w:themeColor="text1"/>
        </w:rPr>
        <w:t>Läckage blir i regel mycket kostsamma. Föreningen håller på att installera läckagevarnare i trapphusens rörstammar.</w:t>
      </w:r>
    </w:p>
    <w:p w14:paraId="22ADAE88" w14:textId="6072EA30" w:rsidR="0014436B" w:rsidRDefault="0014436B" w:rsidP="371CCC6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Bygglovet för inglasning av balkonger förnyades i september 2021 och gäller i fem år.</w:t>
      </w:r>
    </w:p>
    <w:p w14:paraId="7CA6BBD0" w14:textId="6BAE6CBD" w:rsidR="00183446" w:rsidRDefault="007A4192" w:rsidP="371CCC66">
      <w:pPr>
        <w:rPr>
          <w:rFonts w:ascii="Calibri" w:eastAsia="Calibri" w:hAnsi="Calibri" w:cs="Calibri"/>
          <w:color w:val="000000" w:themeColor="text1"/>
        </w:rPr>
      </w:pPr>
      <w:r w:rsidRPr="42AD996B">
        <w:rPr>
          <w:rFonts w:ascii="Calibri" w:eastAsia="Calibri" w:hAnsi="Calibri" w:cs="Calibri"/>
          <w:color w:val="000000" w:themeColor="text1"/>
        </w:rPr>
        <w:t xml:space="preserve">Nuvarande styrelse omvaldes. </w:t>
      </w:r>
      <w:r w:rsidR="00AA36CC" w:rsidRPr="42AD996B">
        <w:rPr>
          <w:rFonts w:ascii="Calibri" w:eastAsia="Calibri" w:hAnsi="Calibri" w:cs="Calibri"/>
          <w:color w:val="000000" w:themeColor="text1"/>
        </w:rPr>
        <w:t xml:space="preserve">Ledamöter: </w:t>
      </w:r>
      <w:r w:rsidR="00344CD0" w:rsidRPr="42AD996B">
        <w:rPr>
          <w:rFonts w:ascii="Calibri" w:eastAsia="Calibri" w:hAnsi="Calibri" w:cs="Calibri"/>
          <w:color w:val="000000" w:themeColor="text1"/>
        </w:rPr>
        <w:t xml:space="preserve">Torkel </w:t>
      </w:r>
      <w:proofErr w:type="spellStart"/>
      <w:r w:rsidR="00344CD0" w:rsidRPr="42AD996B">
        <w:rPr>
          <w:rFonts w:ascii="Calibri" w:eastAsia="Calibri" w:hAnsi="Calibri" w:cs="Calibri"/>
          <w:color w:val="000000" w:themeColor="text1"/>
        </w:rPr>
        <w:t>Norda</w:t>
      </w:r>
      <w:proofErr w:type="spellEnd"/>
      <w:r w:rsidR="00344CD0" w:rsidRPr="42AD996B">
        <w:rPr>
          <w:rFonts w:ascii="Calibri" w:eastAsia="Calibri" w:hAnsi="Calibri" w:cs="Calibri"/>
          <w:color w:val="000000" w:themeColor="text1"/>
        </w:rPr>
        <w:t>, Johan Lundberg, Elisabeth Levander, Ricka</w:t>
      </w:r>
      <w:r w:rsidR="00F65F39" w:rsidRPr="42AD996B">
        <w:rPr>
          <w:rFonts w:ascii="Calibri" w:eastAsia="Calibri" w:hAnsi="Calibri" w:cs="Calibri"/>
          <w:color w:val="000000" w:themeColor="text1"/>
        </w:rPr>
        <w:t>r</w:t>
      </w:r>
      <w:r w:rsidR="00344CD0" w:rsidRPr="42AD996B">
        <w:rPr>
          <w:rFonts w:ascii="Calibri" w:eastAsia="Calibri" w:hAnsi="Calibri" w:cs="Calibri"/>
          <w:color w:val="000000" w:themeColor="text1"/>
        </w:rPr>
        <w:t>d Hedenius</w:t>
      </w:r>
      <w:r w:rsidR="00AA36CC" w:rsidRPr="42AD996B">
        <w:rPr>
          <w:rFonts w:ascii="Calibri" w:eastAsia="Calibri" w:hAnsi="Calibri" w:cs="Calibri"/>
          <w:color w:val="000000" w:themeColor="text1"/>
        </w:rPr>
        <w:t>, Mats Palmqvist. Suppleanter: Jonas Forsell, Caroline Enberg.</w:t>
      </w:r>
      <w:r w:rsidRPr="42AD996B">
        <w:rPr>
          <w:rFonts w:ascii="Calibri" w:eastAsia="Calibri" w:hAnsi="Calibri" w:cs="Calibri"/>
          <w:color w:val="000000" w:themeColor="text1"/>
        </w:rPr>
        <w:t xml:space="preserve"> </w:t>
      </w:r>
    </w:p>
    <w:p w14:paraId="11404EB0" w14:textId="459D97A5" w:rsidR="002525C0" w:rsidRDefault="002525C0" w:rsidP="371CCC6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Ny valberedning valdes: Ewa Björkman, Elisabeth </w:t>
      </w:r>
      <w:proofErr w:type="spellStart"/>
      <w:r>
        <w:rPr>
          <w:rFonts w:ascii="Calibri" w:eastAsia="Calibri" w:hAnsi="Calibri" w:cs="Calibri"/>
          <w:color w:val="000000" w:themeColor="text1"/>
        </w:rPr>
        <w:t>Abrahams</w:t>
      </w:r>
      <w:r w:rsidR="005337C8">
        <w:rPr>
          <w:rFonts w:ascii="Calibri" w:eastAsia="Calibri" w:hAnsi="Calibri" w:cs="Calibri"/>
          <w:color w:val="000000" w:themeColor="text1"/>
        </w:rPr>
        <w:t>én</w:t>
      </w:r>
      <w:proofErr w:type="spellEnd"/>
      <w:r w:rsidR="005337C8">
        <w:rPr>
          <w:rFonts w:ascii="Calibri" w:eastAsia="Calibri" w:hAnsi="Calibri" w:cs="Calibri"/>
          <w:color w:val="000000" w:themeColor="text1"/>
        </w:rPr>
        <w:t>.</w:t>
      </w:r>
    </w:p>
    <w:p w14:paraId="370792C0" w14:textId="27B7D0DF" w:rsidR="005337C8" w:rsidRDefault="005E5654" w:rsidP="371CCC6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Informationspunkter:</w:t>
      </w:r>
    </w:p>
    <w:p w14:paraId="1E34651A" w14:textId="7E3F1DCF" w:rsidR="005E5654" w:rsidRDefault="005E5654" w:rsidP="005E5654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Status besiktningsåtgärder och dolda fel</w:t>
      </w:r>
    </w:p>
    <w:p w14:paraId="5F334720" w14:textId="195FE5EB" w:rsidR="005E5654" w:rsidRDefault="005E5654" w:rsidP="005E5654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Hur gör man felanmälan för vad, se hemsidan</w:t>
      </w:r>
    </w:p>
    <w:p w14:paraId="2E92C424" w14:textId="5F9F2092" w:rsidR="005E5654" w:rsidRDefault="007F2D2A" w:rsidP="005E5654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Status värmeprojekt och värmes</w:t>
      </w:r>
      <w:r w:rsidR="00CB079A">
        <w:rPr>
          <w:rFonts w:ascii="Calibri" w:eastAsia="Calibri" w:hAnsi="Calibri" w:cs="Calibri"/>
          <w:color w:val="000000" w:themeColor="text1"/>
        </w:rPr>
        <w:t>tyrning</w:t>
      </w:r>
    </w:p>
    <w:p w14:paraId="64316162" w14:textId="212654A5" w:rsidR="007F2D2A" w:rsidRDefault="007F2D2A" w:rsidP="005E5654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Brandsäkerhet och utökning </w:t>
      </w:r>
      <w:proofErr w:type="spellStart"/>
      <w:r>
        <w:rPr>
          <w:rFonts w:ascii="Calibri" w:eastAsia="Calibri" w:hAnsi="Calibri" w:cs="Calibri"/>
          <w:color w:val="000000" w:themeColor="text1"/>
        </w:rPr>
        <w:t>laddplatser</w:t>
      </w:r>
      <w:proofErr w:type="spellEnd"/>
      <w:r>
        <w:rPr>
          <w:rFonts w:ascii="Calibri" w:eastAsia="Calibri" w:hAnsi="Calibri" w:cs="Calibri"/>
          <w:color w:val="000000" w:themeColor="text1"/>
        </w:rPr>
        <w:t>. 6 månaders framförhållning för ny krävs!</w:t>
      </w:r>
    </w:p>
    <w:p w14:paraId="265189F5" w14:textId="4C97B5C9" w:rsidR="007F2D2A" w:rsidRDefault="004F163C" w:rsidP="005E5654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Solceller samt gemensam el</w:t>
      </w:r>
    </w:p>
    <w:p w14:paraId="0CB377EE" w14:textId="330BAA3F" w:rsidR="004F163C" w:rsidRPr="005E5654" w:rsidRDefault="004F163C" w:rsidP="005E5654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42AD996B">
        <w:rPr>
          <w:rFonts w:ascii="Calibri" w:eastAsia="Calibri" w:hAnsi="Calibri" w:cs="Calibri"/>
          <w:color w:val="000000" w:themeColor="text1"/>
        </w:rPr>
        <w:t>Grannsamverkan</w:t>
      </w:r>
      <w:r>
        <w:br/>
      </w:r>
    </w:p>
    <w:p w14:paraId="12C81355" w14:textId="77777777" w:rsidR="00384DA1" w:rsidRPr="00384DA1" w:rsidRDefault="00384DA1" w:rsidP="00384DA1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384DA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Detaljplanen för </w:t>
      </w:r>
      <w:proofErr w:type="spellStart"/>
      <w:r w:rsidRPr="00384DA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Sågtorp</w:t>
      </w:r>
      <w:proofErr w:type="spellEnd"/>
      <w:r w:rsidRPr="00384DA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2</w:t>
      </w:r>
    </w:p>
    <w:p w14:paraId="3AE802A4" w14:textId="73AC8BAB" w:rsidR="00384DA1" w:rsidRDefault="00260070" w:rsidP="00384DA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Ligger</w:t>
      </w:r>
      <w:r w:rsidR="00384DA1">
        <w:rPr>
          <w:rFonts w:ascii="Calibri" w:eastAsia="Calibri" w:hAnsi="Calibri" w:cs="Calibri"/>
          <w:color w:val="000000" w:themeColor="text1"/>
        </w:rPr>
        <w:t xml:space="preserve"> nu ute på kommunens hemsida </w:t>
      </w:r>
      <w:r w:rsidR="00384DA1" w:rsidRPr="00867D71">
        <w:rPr>
          <w:rFonts w:ascii="Calibri" w:eastAsia="Calibri" w:hAnsi="Calibri" w:cs="Calibri"/>
          <w:color w:val="000000" w:themeColor="text1"/>
        </w:rPr>
        <w:t>https://www.taby.se/taby-utvecklas/roslags-nasby/sagtorp-2/</w:t>
      </w:r>
      <w:r w:rsidR="00384DA1">
        <w:rPr>
          <w:rFonts w:ascii="Calibri" w:eastAsia="Calibri" w:hAnsi="Calibri" w:cs="Calibri"/>
          <w:color w:val="000000" w:themeColor="text1"/>
        </w:rPr>
        <w:t>.  Planen innebär att det inte sker någon förändring avseende vår parkering på Näsbylundsvägen vilket var styrelsen huvudintresse i den skrivelse vi gick in med 2021.</w:t>
      </w:r>
    </w:p>
    <w:p w14:paraId="3B249495" w14:textId="5FE92140" w:rsidR="005A20C3" w:rsidRDefault="005A20C3" w:rsidP="00384DA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Granskningstid är 25 maj – 26 juni. Synpunkter på förslaget ska skickas skriftligen till Täby kommun, stadsbyggnadsn</w:t>
      </w:r>
      <w:r w:rsidR="003B26C3">
        <w:rPr>
          <w:rFonts w:ascii="Calibri" w:eastAsia="Calibri" w:hAnsi="Calibri" w:cs="Calibri"/>
          <w:color w:val="000000" w:themeColor="text1"/>
        </w:rPr>
        <w:t xml:space="preserve">ämnden, 183 30 Täby eller till </w:t>
      </w:r>
      <w:hyperlink r:id="rId8" w:history="1">
        <w:r w:rsidR="003B26C3" w:rsidRPr="00F84479">
          <w:rPr>
            <w:rStyle w:val="Hyperlnk"/>
            <w:rFonts w:ascii="Calibri" w:eastAsia="Calibri" w:hAnsi="Calibri" w:cs="Calibri"/>
          </w:rPr>
          <w:t>sbn@taby.se</w:t>
        </w:r>
      </w:hyperlink>
      <w:r w:rsidR="003B26C3">
        <w:rPr>
          <w:rFonts w:ascii="Calibri" w:eastAsia="Calibri" w:hAnsi="Calibri" w:cs="Calibri"/>
          <w:color w:val="000000" w:themeColor="text1"/>
        </w:rPr>
        <w:t xml:space="preserve"> senast 26 juni.</w:t>
      </w:r>
    </w:p>
    <w:p w14:paraId="3AA70516" w14:textId="4AB18571" w:rsidR="371CCC66" w:rsidRDefault="005D111F" w:rsidP="371CCC66">
      <w:r w:rsidRPr="42AD996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U</w:t>
      </w:r>
      <w:r w:rsidR="371CCC66" w:rsidRPr="42AD996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ppdatering om Felanmälan</w:t>
      </w:r>
    </w:p>
    <w:p w14:paraId="1CDD0594" w14:textId="49E95CA9" w:rsidR="371CCC66" w:rsidRPr="004C0CD5" w:rsidRDefault="371CCC66" w:rsidP="0F2FE2F8">
      <w:pPr>
        <w:rPr>
          <w:rFonts w:eastAsia="Calibri"/>
          <w:color w:val="000000" w:themeColor="text1"/>
        </w:rPr>
      </w:pPr>
      <w:r w:rsidRPr="0F2FE2F8">
        <w:rPr>
          <w:rFonts w:eastAsia="Segoe UI"/>
          <w:b/>
          <w:bCs/>
          <w:color w:val="000000" w:themeColor="text1"/>
        </w:rPr>
        <w:t>Garageport</w:t>
      </w:r>
      <w:r w:rsidRPr="0F2FE2F8">
        <w:rPr>
          <w:rFonts w:eastAsia="Segoe UI"/>
          <w:color w:val="000000" w:themeColor="text1"/>
        </w:rPr>
        <w:t xml:space="preserve"> – vid krångel med garageporten eller att den hamnar i öppet läge, vänligen kontakta Styrelsen via </w:t>
      </w:r>
      <w:r w:rsidR="00C13868">
        <w:rPr>
          <w:rFonts w:eastAsia="Segoe UI"/>
          <w:color w:val="000000" w:themeColor="text1"/>
        </w:rPr>
        <w:t>e</w:t>
      </w:r>
      <w:r w:rsidRPr="0F2FE2F8">
        <w:rPr>
          <w:rFonts w:eastAsia="Segoe UI"/>
          <w:color w:val="000000" w:themeColor="text1"/>
        </w:rPr>
        <w:t xml:space="preserve">mail eller telefon så kontrollerar </w:t>
      </w:r>
      <w:r w:rsidR="00C04333">
        <w:rPr>
          <w:rFonts w:eastAsia="Segoe UI"/>
          <w:color w:val="000000" w:themeColor="text1"/>
        </w:rPr>
        <w:t xml:space="preserve">vi </w:t>
      </w:r>
      <w:r w:rsidRPr="0F2FE2F8">
        <w:rPr>
          <w:rFonts w:eastAsia="Segoe UI"/>
          <w:color w:val="000000" w:themeColor="text1"/>
        </w:rPr>
        <w:t xml:space="preserve">porten eller </w:t>
      </w:r>
      <w:proofErr w:type="spellStart"/>
      <w:r w:rsidRPr="0F2FE2F8">
        <w:rPr>
          <w:rFonts w:eastAsia="Segoe UI"/>
          <w:color w:val="000000" w:themeColor="text1"/>
        </w:rPr>
        <w:t>felanmäler</w:t>
      </w:r>
      <w:proofErr w:type="spellEnd"/>
      <w:r w:rsidRPr="0F2FE2F8">
        <w:rPr>
          <w:rFonts w:eastAsia="Segoe UI"/>
          <w:color w:val="000000" w:themeColor="text1"/>
        </w:rPr>
        <w:t xml:space="preserve"> vidare.</w:t>
      </w:r>
    </w:p>
    <w:p w14:paraId="64A26384" w14:textId="731FDE68" w:rsidR="371CCC66" w:rsidRPr="004C0CD5" w:rsidRDefault="371CCC66" w:rsidP="18460C73">
      <w:pPr>
        <w:rPr>
          <w:rFonts w:eastAsia="Calibri"/>
          <w:color w:val="000000" w:themeColor="text1"/>
        </w:rPr>
      </w:pPr>
      <w:r w:rsidRPr="18460C73">
        <w:rPr>
          <w:rFonts w:eastAsia="Segoe UI"/>
          <w:b/>
          <w:bCs/>
          <w:color w:val="000000" w:themeColor="text1"/>
        </w:rPr>
        <w:t xml:space="preserve">Inredning </w:t>
      </w:r>
      <w:r w:rsidRPr="18460C73">
        <w:rPr>
          <w:rFonts w:eastAsia="Segoe UI"/>
          <w:color w:val="000000" w:themeColor="text1"/>
        </w:rPr>
        <w:t>– vid fel eller skada av fast inredning krävs numera egen åtgärd eller vid behov av hjälp, felanmälan till HSB. IKANO Eftermarknad har utgått då tiden för åtgärder passerat 5-års besiktning. Notera att fakturan kommer att skickas till lägenhetsinnehavaren såvida det inte handlar om en anordning som föreningen ansvarar för. Ansvarsfördelningen framgår av stadgarna.</w:t>
      </w:r>
    </w:p>
    <w:p w14:paraId="0EC03625" w14:textId="4F58B28A" w:rsidR="371CCC66" w:rsidRDefault="5A729163" w:rsidP="42AD996B">
      <w:pPr>
        <w:rPr>
          <w:rFonts w:eastAsia="Segoe UI"/>
          <w:color w:val="000000" w:themeColor="text1"/>
        </w:rPr>
      </w:pPr>
      <w:r w:rsidRPr="18460C73">
        <w:rPr>
          <w:rFonts w:eastAsia="Segoe UI"/>
          <w:color w:val="000000" w:themeColor="text1"/>
        </w:rPr>
        <w:t xml:space="preserve">För mer info se </w:t>
      </w:r>
      <w:hyperlink r:id="rId9">
        <w:r w:rsidRPr="18460C73">
          <w:rPr>
            <w:rStyle w:val="Hyperlnk"/>
            <w:rFonts w:eastAsia="Segoe UI"/>
          </w:rPr>
          <w:t>www.brfroslagskulle.se/felanmälan</w:t>
        </w:r>
      </w:hyperlink>
      <w:r w:rsidRPr="18460C73">
        <w:rPr>
          <w:rFonts w:eastAsia="Segoe UI"/>
          <w:color w:val="000000" w:themeColor="text1"/>
        </w:rPr>
        <w:t xml:space="preserve">  samt se stadgar under fliken Om föreningen - Viktiga dokument på hemsidan.</w:t>
      </w:r>
    </w:p>
    <w:p w14:paraId="662EC0DE" w14:textId="71BD644E" w:rsidR="371CCC66" w:rsidRDefault="371CCC66" w:rsidP="42AD996B">
      <w:pPr>
        <w:rPr>
          <w:rFonts w:eastAsia="Segoe UI"/>
          <w:color w:val="000000" w:themeColor="text1"/>
        </w:rPr>
      </w:pPr>
      <w:r>
        <w:br/>
      </w:r>
      <w:r w:rsidRPr="42AD996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HSB Mark - gräsklippning </w:t>
      </w:r>
    </w:p>
    <w:p w14:paraId="5489CA62" w14:textId="34577C55" w:rsidR="5A729163" w:rsidRDefault="5A729163" w:rsidP="42AD996B">
      <w:pPr>
        <w:rPr>
          <w:rFonts w:ascii="Calibri" w:eastAsia="Calibri" w:hAnsi="Calibri" w:cs="Calibri"/>
          <w:color w:val="000000" w:themeColor="text1"/>
        </w:rPr>
      </w:pPr>
      <w:r w:rsidRPr="42AD996B">
        <w:rPr>
          <w:rFonts w:ascii="Calibri" w:eastAsia="Calibri" w:hAnsi="Calibri" w:cs="Calibri"/>
          <w:color w:val="000000" w:themeColor="text1"/>
        </w:rPr>
        <w:t xml:space="preserve">HSB Mark sköter all gräsklippning av föreningens mark. Detta sker regelbundet efter gräsets tillväxt (120mm), dvs. ej på utsatt schema utan efter gräsnivån (längden). I föreningens mark ingår även gräsplätt utanför samtliga </w:t>
      </w:r>
      <w:proofErr w:type="spellStart"/>
      <w:r w:rsidRPr="42AD996B">
        <w:rPr>
          <w:rFonts w:ascii="Calibri" w:eastAsia="Calibri" w:hAnsi="Calibri" w:cs="Calibri"/>
          <w:color w:val="000000" w:themeColor="text1"/>
        </w:rPr>
        <w:t>lgh</w:t>
      </w:r>
      <w:proofErr w:type="spellEnd"/>
      <w:r w:rsidRPr="42AD996B">
        <w:rPr>
          <w:rFonts w:ascii="Calibri" w:eastAsia="Calibri" w:hAnsi="Calibri" w:cs="Calibri"/>
          <w:color w:val="000000" w:themeColor="text1"/>
        </w:rPr>
        <w:t xml:space="preserve"> på bottenplan. Detta betyder att vill ni ha gräset klipp behöver ni efter gräsnivå “öppna upp” staket (där det finns) för att trädgårdsmästaren ska kunna komma fram med en gräsklippare.</w:t>
      </w:r>
      <w:r>
        <w:br/>
      </w:r>
      <w:r w:rsidRPr="42AD996B">
        <w:rPr>
          <w:rFonts w:ascii="Calibri" w:eastAsia="Calibri" w:hAnsi="Calibri" w:cs="Calibri"/>
          <w:color w:val="000000" w:themeColor="text1"/>
        </w:rPr>
        <w:t xml:space="preserve">Det finns även möjlighet för de som själva vill klippa gräset, att låna en manuell gräsklippare som står i </w:t>
      </w:r>
      <w:proofErr w:type="spellStart"/>
      <w:r w:rsidRPr="42AD996B">
        <w:rPr>
          <w:rFonts w:ascii="Calibri" w:eastAsia="Calibri" w:hAnsi="Calibri" w:cs="Calibri"/>
          <w:color w:val="000000" w:themeColor="text1"/>
        </w:rPr>
        <w:t>lgh</w:t>
      </w:r>
      <w:proofErr w:type="spellEnd"/>
      <w:r w:rsidRPr="42AD996B">
        <w:rPr>
          <w:rFonts w:ascii="Calibri" w:eastAsia="Calibri" w:hAnsi="Calibri" w:cs="Calibri"/>
          <w:color w:val="000000" w:themeColor="text1"/>
        </w:rPr>
        <w:t>-förråden 6A (plan -1) eller låna en trimmer som står i cykelförrådet 6B (plan 1). Allting lämnas åter till föreningen efter användning, så att nästa kan få möjlighet till att låna redskapen.</w:t>
      </w:r>
    </w:p>
    <w:p w14:paraId="315ED13B" w14:textId="1FAEC488" w:rsidR="42AD996B" w:rsidRDefault="42AD996B" w:rsidP="42AD996B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2AD996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Matavfallsbehållarna</w:t>
      </w:r>
    </w:p>
    <w:p w14:paraId="4636E1C5" w14:textId="6D438607" w:rsidR="295D6EF4" w:rsidRDefault="42AD996B" w:rsidP="295D6E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2F6E6F0">
        <w:rPr>
          <w:rFonts w:eastAsiaTheme="minorEastAsia"/>
          <w:color w:val="000000" w:themeColor="text1"/>
        </w:rPr>
        <w:t xml:space="preserve">Som ni säkerligen har noterat, är nu våra matavfallsbehållare på plats igen efter modifiering utav inkasten, och är klara att använda. Ni som ännu inte kommit </w:t>
      </w:r>
      <w:proofErr w:type="gramStart"/>
      <w:r w:rsidRPr="42F6E6F0">
        <w:rPr>
          <w:rFonts w:eastAsiaTheme="minorEastAsia"/>
          <w:color w:val="000000" w:themeColor="text1"/>
        </w:rPr>
        <w:t>igång</w:t>
      </w:r>
      <w:proofErr w:type="gramEnd"/>
      <w:r w:rsidRPr="42F6E6F0">
        <w:rPr>
          <w:rFonts w:eastAsiaTheme="minorEastAsia"/>
          <w:color w:val="000000" w:themeColor="text1"/>
        </w:rPr>
        <w:t xml:space="preserve"> med sortering utav matavfallet (som blir biogas och kompost), gör e</w:t>
      </w:r>
      <w:r w:rsidR="6212E9B8" w:rsidRPr="42F6E6F0">
        <w:rPr>
          <w:rFonts w:eastAsiaTheme="minorEastAsia"/>
          <w:color w:val="000000" w:themeColor="text1"/>
        </w:rPr>
        <w:t>n</w:t>
      </w:r>
      <w:r w:rsidRPr="42F6E6F0">
        <w:rPr>
          <w:rFonts w:eastAsiaTheme="minorEastAsia"/>
          <w:color w:val="000000" w:themeColor="text1"/>
        </w:rPr>
        <w:t xml:space="preserve"> insats för miljön och börja sortera! Påsar samt behållare härför finns i miljörummet</w:t>
      </w:r>
      <w:r w:rsidR="00E7468B">
        <w:rPr>
          <w:rFonts w:eastAsiaTheme="minorEastAsia"/>
          <w:color w:val="000000" w:themeColor="text1"/>
        </w:rPr>
        <w:t>.</w:t>
      </w:r>
    </w:p>
    <w:p w14:paraId="3570B077" w14:textId="2B6988D9" w:rsidR="42AD996B" w:rsidRDefault="42AD996B" w:rsidP="42AD996B">
      <w:pPr>
        <w:rPr>
          <w:rFonts w:ascii="Calibri" w:eastAsia="Calibri" w:hAnsi="Calibri" w:cs="Calibri"/>
          <w:b/>
          <w:bCs/>
          <w:color w:val="000000" w:themeColor="text1"/>
        </w:rPr>
      </w:pPr>
      <w:r w:rsidRPr="42AD996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MC platser i garaget</w:t>
      </w:r>
    </w:p>
    <w:p w14:paraId="2037FB4E" w14:textId="0574DA65" w:rsidR="371CCC66" w:rsidRDefault="42AD996B" w:rsidP="371CCC66">
      <w:pPr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42AD996B">
        <w:rPr>
          <w:rFonts w:eastAsiaTheme="minorEastAsia"/>
          <w:color w:val="000000" w:themeColor="text1"/>
        </w:rPr>
        <w:t>Vi har nu lagt in även dessa platser i HSB portalen, under mina köer. Det finns i dagsläget lediga platser. Behöver någon ha en p-plats i garaget för MC är det bara att logga in på HSB portalen och anmäla sitt intresse.</w:t>
      </w:r>
    </w:p>
    <w:p w14:paraId="19AF1CA2" w14:textId="5B1E2E7C" w:rsidR="42AD996B" w:rsidRDefault="42AD996B" w:rsidP="42AD996B">
      <w:pPr>
        <w:rPr>
          <w:rFonts w:ascii="Calibri" w:eastAsia="Calibri" w:hAnsi="Calibri" w:cs="Calibri"/>
          <w:b/>
          <w:bCs/>
          <w:color w:val="000000" w:themeColor="text1"/>
        </w:rPr>
      </w:pPr>
      <w:r w:rsidRPr="42AD996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Grannsamverkan</w:t>
      </w:r>
    </w:p>
    <w:p w14:paraId="4DB0F99A" w14:textId="5C8D0F89" w:rsidR="42AD996B" w:rsidRDefault="42AD996B" w:rsidP="42AD996B">
      <w:pPr>
        <w:rPr>
          <w:rFonts w:eastAsiaTheme="minorEastAsia"/>
          <w:color w:val="000000" w:themeColor="text1"/>
        </w:rPr>
      </w:pPr>
      <w:r w:rsidRPr="42AD996B">
        <w:rPr>
          <w:rFonts w:eastAsiaTheme="minorEastAsia"/>
          <w:color w:val="000000" w:themeColor="text1"/>
        </w:rPr>
        <w:t xml:space="preserve">För många är det snart dags för sommarlov och den stora semesterperioden, det vet tjuvarna om! </w:t>
      </w:r>
    </w:p>
    <w:p w14:paraId="47DCE4A7" w14:textId="07DB4227" w:rsidR="42AD996B" w:rsidRDefault="42AD996B" w:rsidP="18460C73">
      <w:pPr>
        <w:rPr>
          <w:rFonts w:eastAsiaTheme="minorEastAsia"/>
          <w:color w:val="000000" w:themeColor="text1"/>
        </w:rPr>
      </w:pPr>
      <w:r w:rsidRPr="18460C73">
        <w:rPr>
          <w:rFonts w:eastAsiaTheme="minorEastAsia"/>
          <w:color w:val="000000" w:themeColor="text1"/>
        </w:rPr>
        <w:t xml:space="preserve">Om möjligt, försök träffa dina grannar och prata ihop er om hur er semester ser ut. Viktigt att de som finns hemma skärper </w:t>
      </w:r>
      <w:r w:rsidR="42A7D7EF" w:rsidRPr="18460C73">
        <w:rPr>
          <w:rFonts w:eastAsiaTheme="minorEastAsia"/>
          <w:color w:val="000000" w:themeColor="text1"/>
        </w:rPr>
        <w:t xml:space="preserve">sin </w:t>
      </w:r>
      <w:r w:rsidRPr="18460C73">
        <w:rPr>
          <w:rFonts w:eastAsiaTheme="minorEastAsia"/>
          <w:color w:val="000000" w:themeColor="text1"/>
        </w:rPr>
        <w:t>uppmärksamhet under denna period.</w:t>
      </w:r>
    </w:p>
    <w:p w14:paraId="150FE7F2" w14:textId="491F5ED3" w:rsidR="42AD996B" w:rsidRDefault="42AD996B" w:rsidP="18460C73">
      <w:pPr>
        <w:rPr>
          <w:rFonts w:eastAsiaTheme="minorEastAsia"/>
          <w:color w:val="000000" w:themeColor="text1"/>
        </w:rPr>
      </w:pPr>
      <w:r w:rsidRPr="18460C73">
        <w:rPr>
          <w:rFonts w:eastAsiaTheme="minorEastAsia"/>
          <w:color w:val="000000" w:themeColor="text1"/>
        </w:rPr>
        <w:t>När du är borta, försök göra så att upplevelsen av din bostad är att du är hemma. En tjuv letar efter tecken på att ingen är hemma.</w:t>
      </w:r>
    </w:p>
    <w:p w14:paraId="0FB0EF7F" w14:textId="1759262F" w:rsidR="42AD996B" w:rsidRDefault="42AD996B" w:rsidP="42AD996B">
      <w:pPr>
        <w:rPr>
          <w:rFonts w:eastAsiaTheme="minorEastAsia"/>
          <w:b/>
          <w:bCs/>
          <w:color w:val="000000" w:themeColor="text1"/>
        </w:rPr>
      </w:pPr>
      <w:r w:rsidRPr="42AD996B">
        <w:rPr>
          <w:rFonts w:eastAsiaTheme="minorEastAsia"/>
          <w:color w:val="000000" w:themeColor="text1"/>
        </w:rPr>
        <w:t>När du ser misstänkta personer/bilar i ditt område, reagera och visa att</w:t>
      </w:r>
      <w:r w:rsidRPr="7D5A8552">
        <w:rPr>
          <w:rFonts w:eastAsiaTheme="minorEastAsia"/>
          <w:color w:val="000000" w:themeColor="text1"/>
        </w:rPr>
        <w:t xml:space="preserve"> </w:t>
      </w:r>
      <w:r w:rsidRPr="42AD996B">
        <w:rPr>
          <w:rFonts w:eastAsiaTheme="minorEastAsia"/>
          <w:color w:val="000000" w:themeColor="text1"/>
        </w:rPr>
        <w:t xml:space="preserve">du ser! Är det brott på gång, tveka inte </w:t>
      </w:r>
      <w:r w:rsidRPr="42AD996B">
        <w:rPr>
          <w:rFonts w:eastAsiaTheme="minorEastAsia"/>
          <w:b/>
          <w:bCs/>
          <w:color w:val="000000" w:themeColor="text1"/>
        </w:rPr>
        <w:t>ring direkt till polisen 112</w:t>
      </w:r>
      <w:r w:rsidR="005A772D">
        <w:rPr>
          <w:rFonts w:eastAsiaTheme="minorEastAsia"/>
          <w:b/>
          <w:bCs/>
          <w:color w:val="000000" w:themeColor="text1"/>
        </w:rPr>
        <w:t>.</w:t>
      </w:r>
    </w:p>
    <w:p w14:paraId="20AE0964" w14:textId="77777777" w:rsidR="0082625C" w:rsidRDefault="0082625C" w:rsidP="42AD996B">
      <w:pPr>
        <w:rPr>
          <w:rFonts w:eastAsiaTheme="minorEastAsia"/>
          <w:color w:val="000000" w:themeColor="text1"/>
          <w:sz w:val="24"/>
          <w:szCs w:val="24"/>
        </w:rPr>
      </w:pPr>
    </w:p>
    <w:p w14:paraId="05F051BF" w14:textId="6F7CC568" w:rsidR="0082625C" w:rsidRDefault="0082625C" w:rsidP="42AD996B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Sommarhälsningar</w:t>
      </w:r>
    </w:p>
    <w:p w14:paraId="76222D8D" w14:textId="62FD1E6D" w:rsidR="005A20C3" w:rsidRDefault="009258F8" w:rsidP="42AD996B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eastAsiaTheme="minorEastAsia"/>
          <w:color w:val="000000" w:themeColor="text1"/>
          <w:sz w:val="24"/>
          <w:szCs w:val="24"/>
        </w:rPr>
        <w:t>Styrelsen</w:t>
      </w:r>
    </w:p>
    <w:sectPr w:rsidR="005A20C3" w:rsidSect="0084202A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D4D"/>
    <w:multiLevelType w:val="hybridMultilevel"/>
    <w:tmpl w:val="32E6F0B8"/>
    <w:lvl w:ilvl="0" w:tplc="6CD23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F47C3"/>
    <w:rsid w:val="000D30CD"/>
    <w:rsid w:val="000E3B1A"/>
    <w:rsid w:val="00105E23"/>
    <w:rsid w:val="00121EE8"/>
    <w:rsid w:val="0014436B"/>
    <w:rsid w:val="00183446"/>
    <w:rsid w:val="002471C4"/>
    <w:rsid w:val="002525C0"/>
    <w:rsid w:val="00254C6A"/>
    <w:rsid w:val="00260070"/>
    <w:rsid w:val="002E6C57"/>
    <w:rsid w:val="003156F8"/>
    <w:rsid w:val="00335C64"/>
    <w:rsid w:val="00344CD0"/>
    <w:rsid w:val="00384DA1"/>
    <w:rsid w:val="003B26C3"/>
    <w:rsid w:val="003B483B"/>
    <w:rsid w:val="003C052E"/>
    <w:rsid w:val="003C3D56"/>
    <w:rsid w:val="004C0CD5"/>
    <w:rsid w:val="004F163C"/>
    <w:rsid w:val="005337C8"/>
    <w:rsid w:val="005A20C3"/>
    <w:rsid w:val="005A772D"/>
    <w:rsid w:val="005D111F"/>
    <w:rsid w:val="005E5654"/>
    <w:rsid w:val="006132E8"/>
    <w:rsid w:val="006457A3"/>
    <w:rsid w:val="006466FB"/>
    <w:rsid w:val="006E35C7"/>
    <w:rsid w:val="006E47CF"/>
    <w:rsid w:val="007113AF"/>
    <w:rsid w:val="007A4192"/>
    <w:rsid w:val="007F2D2A"/>
    <w:rsid w:val="0082625C"/>
    <w:rsid w:val="0084202A"/>
    <w:rsid w:val="00867D71"/>
    <w:rsid w:val="00895DA1"/>
    <w:rsid w:val="008D3556"/>
    <w:rsid w:val="009258F8"/>
    <w:rsid w:val="00961DD1"/>
    <w:rsid w:val="009C3607"/>
    <w:rsid w:val="009E0056"/>
    <w:rsid w:val="00A320A4"/>
    <w:rsid w:val="00AA36CC"/>
    <w:rsid w:val="00AA7112"/>
    <w:rsid w:val="00AB57FC"/>
    <w:rsid w:val="00B0666B"/>
    <w:rsid w:val="00BB7AFA"/>
    <w:rsid w:val="00C04333"/>
    <w:rsid w:val="00C13868"/>
    <w:rsid w:val="00C44378"/>
    <w:rsid w:val="00C7143A"/>
    <w:rsid w:val="00CB079A"/>
    <w:rsid w:val="00D15116"/>
    <w:rsid w:val="00D658D0"/>
    <w:rsid w:val="00D83356"/>
    <w:rsid w:val="00D927F5"/>
    <w:rsid w:val="00DC1AD1"/>
    <w:rsid w:val="00DC5C01"/>
    <w:rsid w:val="00E63966"/>
    <w:rsid w:val="00E7468B"/>
    <w:rsid w:val="00E97C58"/>
    <w:rsid w:val="00EA0C8B"/>
    <w:rsid w:val="00F11C33"/>
    <w:rsid w:val="00F37ABF"/>
    <w:rsid w:val="00F62D1E"/>
    <w:rsid w:val="00F65F39"/>
    <w:rsid w:val="00FF36DD"/>
    <w:rsid w:val="025A2E28"/>
    <w:rsid w:val="03734A9C"/>
    <w:rsid w:val="03C9C6D7"/>
    <w:rsid w:val="0846BBBF"/>
    <w:rsid w:val="09A5FF02"/>
    <w:rsid w:val="0BAFFF0F"/>
    <w:rsid w:val="0C46404D"/>
    <w:rsid w:val="0D25FB4A"/>
    <w:rsid w:val="0F2FE2F8"/>
    <w:rsid w:val="103CCE48"/>
    <w:rsid w:val="14170B50"/>
    <w:rsid w:val="16AA3C12"/>
    <w:rsid w:val="18460C73"/>
    <w:rsid w:val="1BBC086F"/>
    <w:rsid w:val="1F56C280"/>
    <w:rsid w:val="212F47C3"/>
    <w:rsid w:val="2327C58F"/>
    <w:rsid w:val="243D9FA8"/>
    <w:rsid w:val="295D6EF4"/>
    <w:rsid w:val="2D1C1142"/>
    <w:rsid w:val="2ECA1E4D"/>
    <w:rsid w:val="317129FF"/>
    <w:rsid w:val="31E35141"/>
    <w:rsid w:val="32C65876"/>
    <w:rsid w:val="33E52BA4"/>
    <w:rsid w:val="34A8CAC1"/>
    <w:rsid w:val="3580FC05"/>
    <w:rsid w:val="35CAECF7"/>
    <w:rsid w:val="371CCC66"/>
    <w:rsid w:val="37E06B83"/>
    <w:rsid w:val="3A322B25"/>
    <w:rsid w:val="3E25F7FF"/>
    <w:rsid w:val="40447C4D"/>
    <w:rsid w:val="42A7D7EF"/>
    <w:rsid w:val="42AD996B"/>
    <w:rsid w:val="42F6E6F0"/>
    <w:rsid w:val="432B0BB0"/>
    <w:rsid w:val="4425EF10"/>
    <w:rsid w:val="463109E4"/>
    <w:rsid w:val="47FE7CD3"/>
    <w:rsid w:val="4B047B07"/>
    <w:rsid w:val="4B361D95"/>
    <w:rsid w:val="4D57813D"/>
    <w:rsid w:val="4E2548B3"/>
    <w:rsid w:val="4E6DBE57"/>
    <w:rsid w:val="57EAEB95"/>
    <w:rsid w:val="5986BBF6"/>
    <w:rsid w:val="5A5BBE4D"/>
    <w:rsid w:val="5A729163"/>
    <w:rsid w:val="5A8B0B94"/>
    <w:rsid w:val="5B3E52C0"/>
    <w:rsid w:val="5C077611"/>
    <w:rsid w:val="5E5A2D19"/>
    <w:rsid w:val="60C8AA8A"/>
    <w:rsid w:val="6212E9B8"/>
    <w:rsid w:val="64A4151C"/>
    <w:rsid w:val="6CAD8EF1"/>
    <w:rsid w:val="6DAF1B18"/>
    <w:rsid w:val="71BBBE31"/>
    <w:rsid w:val="71EB0B78"/>
    <w:rsid w:val="75FADD7E"/>
    <w:rsid w:val="7CE0A456"/>
    <w:rsid w:val="7CF52FDE"/>
    <w:rsid w:val="7D5A8552"/>
    <w:rsid w:val="7E9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47C3"/>
  <w15:chartTrackingRefBased/>
  <w15:docId w15:val="{8EB48761-3787-47D3-9AF4-786846E8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E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E565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B2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@taby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rfroslagskulle.se/felanm&#228;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6" ma:contentTypeDescription="Skapa ett nytt dokument." ma:contentTypeScope="" ma:versionID="8396d08c1327e874642ab970284335c2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6dd869c5d318c4a23dffbf06c076a886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2c6a10-4ba1-4655-9f4b-8f84716c3f0d">
      <UserInfo>
        <DisplayName>Rickard Hedenius</DisplayName>
        <AccountId>13</AccountId>
        <AccountType/>
      </UserInfo>
      <UserInfo>
        <DisplayName>Mats Palmqvist</DisplayName>
        <AccountId>68</AccountId>
        <AccountType/>
      </UserInfo>
      <UserInfo>
        <DisplayName>Jonas Forssell</DisplayName>
        <AccountId>12</AccountId>
        <AccountType/>
      </UserInfo>
      <UserInfo>
        <DisplayName>Elisabeth Levander</DisplayName>
        <AccountId>15</AccountId>
        <AccountType/>
      </UserInfo>
      <UserInfo>
        <DisplayName>Caroline Enberg</DisplayName>
        <AccountId>21</AccountId>
        <AccountType/>
      </UserInfo>
      <UserInfo>
        <DisplayName>Medlemmar på Styrelsen</DisplayName>
        <AccountId>7</AccountId>
        <AccountType/>
      </UserInfo>
    </SharedWithUsers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2F819-39ED-40E7-9F4B-1065CF465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0DE2A-9DF4-43B9-B12C-F5200741CF2D}">
  <ds:schemaRefs>
    <ds:schemaRef ds:uri="http://schemas.microsoft.com/office/2006/metadata/properties"/>
    <ds:schemaRef ds:uri="http://schemas.microsoft.com/office/infopath/2007/PartnerControls"/>
    <ds:schemaRef ds:uri="f82c6a10-4ba1-4655-9f4b-8f84716c3f0d"/>
    <ds:schemaRef ds:uri="ed0bb378-56fb-461e-8624-80b93b6f9c8a"/>
  </ds:schemaRefs>
</ds:datastoreItem>
</file>

<file path=customXml/itemProps3.xml><?xml version="1.0" encoding="utf-8"?>
<ds:datastoreItem xmlns:ds="http://schemas.openxmlformats.org/officeDocument/2006/customXml" ds:itemID="{DA5D17F3-E2C9-4244-A7B6-16BCBAB9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2</cp:revision>
  <cp:lastPrinted>2022-06-09T06:58:00Z</cp:lastPrinted>
  <dcterms:created xsi:type="dcterms:W3CDTF">2022-06-09T08:21:00Z</dcterms:created>
  <dcterms:modified xsi:type="dcterms:W3CDTF">2022-06-09T08:21:00Z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